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515" w:rsidRDefault="00B45515" w:rsidP="00B45515">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B45515" w:rsidRPr="002C53B0" w:rsidRDefault="00B45515" w:rsidP="00B4551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B45515" w:rsidRPr="00B45515" w:rsidRDefault="00B45515" w:rsidP="00B45515">
      <w:pPr>
        <w:spacing w:line="360" w:lineRule="auto"/>
        <w:jc w:val="center"/>
        <w:rPr>
          <w:b/>
          <w:bCs/>
          <w:rtl/>
        </w:rPr>
      </w:pPr>
    </w:p>
    <w:p w:rsidR="00C05B37" w:rsidRPr="00B729BA" w:rsidRDefault="00C05B37" w:rsidP="00C05B37">
      <w:pPr>
        <w:spacing w:line="360" w:lineRule="auto"/>
        <w:jc w:val="center"/>
        <w:rPr>
          <w:b/>
          <w:bCs/>
          <w:sz w:val="28"/>
          <w:szCs w:val="28"/>
          <w:rtl/>
        </w:rPr>
      </w:pPr>
      <w:r w:rsidRPr="00B729BA">
        <w:rPr>
          <w:rFonts w:hint="cs"/>
          <w:b/>
          <w:bCs/>
          <w:sz w:val="28"/>
          <w:szCs w:val="28"/>
          <w:rtl/>
        </w:rPr>
        <w:t>القرار الصادر برقم (</w:t>
      </w:r>
      <w:r w:rsidR="00C472BE">
        <w:rPr>
          <w:rFonts w:hint="cs"/>
          <w:b/>
          <w:bCs/>
          <w:sz w:val="28"/>
          <w:szCs w:val="28"/>
          <w:rtl/>
        </w:rPr>
        <w:t>160</w:t>
      </w:r>
      <w:r w:rsidRPr="00B729BA">
        <w:rPr>
          <w:rFonts w:hint="cs"/>
          <w:b/>
          <w:bCs/>
          <w:sz w:val="28"/>
          <w:szCs w:val="28"/>
          <w:rtl/>
        </w:rPr>
        <w:t>)</w:t>
      </w:r>
    </w:p>
    <w:p w:rsidR="00C05B37" w:rsidRPr="00B729BA" w:rsidRDefault="00C05B37" w:rsidP="00C05B37">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2909</w:t>
      </w:r>
      <w:r w:rsidRPr="00B729BA">
        <w:rPr>
          <w:rFonts w:hint="cs"/>
          <w:b/>
          <w:bCs/>
          <w:sz w:val="28"/>
          <w:szCs w:val="28"/>
          <w:rtl/>
        </w:rPr>
        <w:t xml:space="preserve">) للسنة القضائية </w:t>
      </w:r>
      <w:r>
        <w:rPr>
          <w:rFonts w:hint="cs"/>
          <w:b/>
          <w:bCs/>
          <w:sz w:val="28"/>
          <w:szCs w:val="28"/>
          <w:rtl/>
        </w:rPr>
        <w:t>الثلاثون</w:t>
      </w:r>
    </w:p>
    <w:p w:rsidR="00C05B37" w:rsidRPr="00B729BA" w:rsidRDefault="00C05B37" w:rsidP="00C05B37">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C472BE">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C05B37" w:rsidRPr="001D6077" w:rsidRDefault="00C05B37" w:rsidP="006535D2">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C05B37" w:rsidRPr="001D6077" w:rsidRDefault="00C05B37" w:rsidP="006535D2">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C05B37" w:rsidRDefault="00C05B37" w:rsidP="006535D2">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sidR="006535D2">
        <w:rPr>
          <w:rFonts w:hint="cs"/>
          <w:b/>
          <w:bCs/>
          <w:sz w:val="28"/>
          <w:szCs w:val="28"/>
          <w:rtl/>
        </w:rPr>
        <w:tab/>
      </w:r>
      <w:r w:rsidR="006535D2">
        <w:rPr>
          <w:rFonts w:hint="cs"/>
          <w:b/>
          <w:bCs/>
          <w:sz w:val="28"/>
          <w:szCs w:val="28"/>
          <w:rtl/>
        </w:rPr>
        <w:tab/>
      </w:r>
      <w:r w:rsidR="006535D2">
        <w:rPr>
          <w:rFonts w:hint="cs"/>
          <w:b/>
          <w:bCs/>
          <w:sz w:val="28"/>
          <w:szCs w:val="28"/>
          <w:rtl/>
        </w:rPr>
        <w:tab/>
      </w:r>
      <w:r>
        <w:rPr>
          <w:rFonts w:hint="cs"/>
          <w:b/>
          <w:bCs/>
          <w:sz w:val="28"/>
          <w:szCs w:val="28"/>
          <w:rtl/>
        </w:rPr>
        <w:tab/>
      </w:r>
      <w:r w:rsidRPr="001D6077">
        <w:rPr>
          <w:rFonts w:hint="cs"/>
          <w:b/>
          <w:bCs/>
          <w:sz w:val="28"/>
          <w:szCs w:val="28"/>
          <w:rtl/>
        </w:rPr>
        <w:t>عضواَ</w:t>
      </w:r>
    </w:p>
    <w:p w:rsidR="00C05B37" w:rsidRPr="007D29AF" w:rsidRDefault="00C05B37" w:rsidP="006535D2">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C05B37" w:rsidRDefault="00C05B37" w:rsidP="006535D2">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C05B37" w:rsidRPr="001D6077" w:rsidRDefault="00C05B37" w:rsidP="00C05B37">
      <w:pPr>
        <w:spacing w:line="240" w:lineRule="exact"/>
        <w:jc w:val="both"/>
        <w:rPr>
          <w:b/>
          <w:bCs/>
          <w:sz w:val="28"/>
          <w:szCs w:val="28"/>
          <w:rtl/>
        </w:rPr>
      </w:pPr>
    </w:p>
    <w:p w:rsidR="00C05B37" w:rsidRDefault="00C05B37" w:rsidP="006535D2">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6535D2">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6535D2">
        <w:rPr>
          <w:rFonts w:hint="cs"/>
          <w:b/>
          <w:bCs/>
          <w:sz w:val="28"/>
          <w:szCs w:val="28"/>
          <w:rtl/>
        </w:rPr>
        <w:t xml:space="preserve">                        </w:t>
      </w:r>
      <w:r>
        <w:rPr>
          <w:rFonts w:hint="cs"/>
          <w:b/>
          <w:bCs/>
          <w:sz w:val="28"/>
          <w:szCs w:val="28"/>
          <w:rtl/>
        </w:rPr>
        <w:t xml:space="preserve"> لصاحبها / </w:t>
      </w:r>
      <w:r w:rsidR="006535D2">
        <w:rPr>
          <w:rFonts w:hint="cs"/>
          <w:b/>
          <w:bCs/>
          <w:sz w:val="28"/>
          <w:szCs w:val="28"/>
          <w:rtl/>
        </w:rPr>
        <w:t xml:space="preserve">                                     </w:t>
      </w:r>
      <w:r w:rsidRPr="00B729BA">
        <w:rPr>
          <w:rFonts w:hint="cs"/>
          <w:b/>
          <w:bCs/>
          <w:sz w:val="28"/>
          <w:szCs w:val="28"/>
          <w:rtl/>
        </w:rPr>
        <w:t xml:space="preserve"> 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27/1437</w:t>
      </w:r>
      <w:r w:rsidRPr="00B729BA">
        <w:rPr>
          <w:rFonts w:hint="cs"/>
          <w:b/>
          <w:bCs/>
          <w:sz w:val="28"/>
          <w:szCs w:val="28"/>
          <w:rtl/>
        </w:rPr>
        <w:t xml:space="preserve">) في </w:t>
      </w:r>
      <w:r>
        <w:rPr>
          <w:rFonts w:hint="cs"/>
          <w:b/>
          <w:bCs/>
          <w:sz w:val="28"/>
          <w:szCs w:val="28"/>
          <w:rtl/>
        </w:rPr>
        <w:t>11</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C05B37" w:rsidRPr="00B729BA" w:rsidRDefault="00C05B37" w:rsidP="00C05B37">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C05B37" w:rsidRDefault="00C05B37" w:rsidP="009C42D0">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6535D2">
        <w:rPr>
          <w:rFonts w:hint="cs"/>
          <w:b/>
          <w:bCs/>
          <w:sz w:val="28"/>
          <w:szCs w:val="28"/>
          <w:rtl/>
        </w:rPr>
        <w:t xml:space="preserve">                                     </w:t>
      </w:r>
      <w:r>
        <w:rPr>
          <w:rFonts w:hint="cs"/>
          <w:b/>
          <w:bCs/>
          <w:sz w:val="28"/>
          <w:szCs w:val="28"/>
          <w:rtl/>
        </w:rPr>
        <w:t xml:space="preserve"> لجمرك سلوى ببيان إحصائي صادر منشأ سعودي رقم (56565) وتاريخ 3/12/1435هـ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6535D2">
        <w:rPr>
          <w:rFonts w:hint="cs"/>
          <w:b/>
          <w:bCs/>
          <w:sz w:val="28"/>
          <w:szCs w:val="28"/>
          <w:rtl/>
        </w:rPr>
        <w:t xml:space="preserve">                 </w:t>
      </w:r>
      <w:r>
        <w:rPr>
          <w:rFonts w:hint="cs"/>
          <w:b/>
          <w:bCs/>
          <w:sz w:val="28"/>
          <w:szCs w:val="28"/>
          <w:rtl/>
        </w:rPr>
        <w:t>)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(65</w:t>
      </w:r>
      <w:r w:rsidRPr="009D21F8">
        <w:rPr>
          <w:rFonts w:hint="cs"/>
          <w:b/>
          <w:bCs/>
          <w:sz w:val="28"/>
          <w:szCs w:val="28"/>
          <w:rtl/>
        </w:rPr>
        <w:t>٪</w:t>
      </w:r>
      <w:r>
        <w:rPr>
          <w:rFonts w:hint="cs"/>
          <w:b/>
          <w:bCs/>
          <w:sz w:val="28"/>
          <w:szCs w:val="28"/>
          <w:rtl/>
        </w:rPr>
        <w:t xml:space="preserve">) من مادة الديزل حسب التقرير (817495) وتاريخ 29/10/2014م وبعرض القضية على اللجنة الجمركية الابتدائية بسلوى حضر أمامها وكيل صاحب الشأن </w:t>
      </w:r>
      <w:r w:rsidR="006535D2">
        <w:rPr>
          <w:rFonts w:hint="cs"/>
          <w:b/>
          <w:bCs/>
          <w:sz w:val="28"/>
          <w:szCs w:val="28"/>
          <w:rtl/>
        </w:rPr>
        <w:t xml:space="preserve">                                  </w:t>
      </w:r>
      <w:r>
        <w:rPr>
          <w:rFonts w:hint="cs"/>
          <w:b/>
          <w:bCs/>
          <w:sz w:val="28"/>
          <w:szCs w:val="28"/>
          <w:rtl/>
        </w:rPr>
        <w:t xml:space="preserve"> بالوكالة رقم </w:t>
      </w:r>
      <w:r w:rsidR="009C42D0">
        <w:rPr>
          <w:rFonts w:hint="cs"/>
          <w:b/>
          <w:bCs/>
          <w:sz w:val="28"/>
          <w:szCs w:val="28"/>
          <w:rtl/>
        </w:rPr>
        <w:t xml:space="preserve">                   </w:t>
      </w:r>
      <w:r>
        <w:rPr>
          <w:rFonts w:hint="cs"/>
          <w:b/>
          <w:bCs/>
          <w:sz w:val="28"/>
          <w:szCs w:val="28"/>
          <w:rtl/>
        </w:rPr>
        <w:t xml:space="preserve">وأفاد بأنه يتم التأكد من المواد قبل تصديرها وأن المادة أحضرت من مصنع كيان بالجبيل ويوجد لديهم فسح من شركة أرامكو وترخيص من وزارة التجارة والصناعة وعليه أصدرت اللجنة الابتدائية بسلوى قرارها رقم </w:t>
      </w:r>
      <w:r w:rsidRPr="00B729BA">
        <w:rPr>
          <w:rFonts w:hint="cs"/>
          <w:b/>
          <w:bCs/>
          <w:sz w:val="28"/>
          <w:szCs w:val="28"/>
          <w:rtl/>
        </w:rPr>
        <w:t>(</w:t>
      </w:r>
      <w:r>
        <w:rPr>
          <w:rFonts w:hint="cs"/>
          <w:b/>
          <w:bCs/>
          <w:sz w:val="28"/>
          <w:szCs w:val="28"/>
          <w:rtl/>
        </w:rPr>
        <w:t>27/1437</w:t>
      </w:r>
      <w:r w:rsidRPr="00B729BA">
        <w:rPr>
          <w:rFonts w:hint="cs"/>
          <w:b/>
          <w:bCs/>
          <w:sz w:val="28"/>
          <w:szCs w:val="28"/>
          <w:rtl/>
        </w:rPr>
        <w:t xml:space="preserve">) في </w:t>
      </w:r>
      <w:r>
        <w:rPr>
          <w:rFonts w:hint="cs"/>
          <w:b/>
          <w:bCs/>
          <w:sz w:val="28"/>
          <w:szCs w:val="28"/>
          <w:rtl/>
        </w:rPr>
        <w:t>11</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القاضي بما يلي:-</w:t>
      </w:r>
    </w:p>
    <w:p w:rsidR="00B45515" w:rsidRDefault="00B45515" w:rsidP="00B4551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B45515" w:rsidRPr="002C53B0" w:rsidRDefault="00B45515" w:rsidP="00B4551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B45515" w:rsidRPr="00B45515" w:rsidRDefault="00B45515" w:rsidP="00B45515">
      <w:pPr>
        <w:spacing w:line="360" w:lineRule="auto"/>
        <w:jc w:val="center"/>
        <w:rPr>
          <w:b/>
          <w:bCs/>
          <w:rtl/>
        </w:rPr>
      </w:pPr>
    </w:p>
    <w:p w:rsidR="00C05B37" w:rsidRPr="00B729BA" w:rsidRDefault="00C05B37" w:rsidP="006535D2">
      <w:pPr>
        <w:spacing w:line="360" w:lineRule="auto"/>
        <w:ind w:left="566" w:hanging="566"/>
        <w:jc w:val="both"/>
        <w:rPr>
          <w:b/>
          <w:bCs/>
          <w:sz w:val="28"/>
          <w:szCs w:val="28"/>
          <w:rtl/>
        </w:rPr>
      </w:pPr>
      <w:r>
        <w:rPr>
          <w:rFonts w:hint="cs"/>
          <w:b/>
          <w:bCs/>
          <w:sz w:val="28"/>
          <w:szCs w:val="28"/>
          <w:rtl/>
        </w:rPr>
        <w:t xml:space="preserve">أولاً : إدانة/ مصنع </w:t>
      </w:r>
      <w:r w:rsidR="006535D2">
        <w:rPr>
          <w:rFonts w:hint="cs"/>
          <w:b/>
          <w:bCs/>
          <w:sz w:val="28"/>
          <w:szCs w:val="28"/>
          <w:rtl/>
        </w:rPr>
        <w:t xml:space="preserve">                                     </w:t>
      </w:r>
      <w:r>
        <w:rPr>
          <w:rFonts w:hint="cs"/>
          <w:b/>
          <w:bCs/>
          <w:sz w:val="28"/>
          <w:szCs w:val="28"/>
          <w:rtl/>
        </w:rPr>
        <w:t xml:space="preserve"> لصاحبه / </w:t>
      </w:r>
      <w:r w:rsidR="006535D2">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C05B37" w:rsidRDefault="00C05B37" w:rsidP="00B45515">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(3494) ثلاثة آلاف وأربعمائة وأربعة وتسعون ريال.</w:t>
      </w:r>
    </w:p>
    <w:p w:rsidR="00C05B37" w:rsidRDefault="00C05B37" w:rsidP="00C05B37">
      <w:pPr>
        <w:spacing w:line="360" w:lineRule="auto"/>
        <w:ind w:left="288" w:hanging="288"/>
        <w:jc w:val="both"/>
        <w:rPr>
          <w:b/>
          <w:bCs/>
          <w:sz w:val="28"/>
          <w:szCs w:val="28"/>
          <w:rtl/>
        </w:rPr>
      </w:pPr>
      <w:r>
        <w:rPr>
          <w:rFonts w:hint="cs"/>
          <w:b/>
          <w:bCs/>
          <w:sz w:val="28"/>
          <w:szCs w:val="28"/>
          <w:rtl/>
        </w:rPr>
        <w:t>ثالثا: إلزامه بدفع غرامة محسوبة على أساس السعر العالمي مبلغاً مقداره (56225) ستة وخمسون ألفا ومائتان وخمسة وعشرون ريال، ليصبح المبلغ الإجمالي المطالب به صاحب المصنع مبلغاً مقداره (59719) تسعة وخمسون ألفا وسبعمائة وتسعة عشر ريال</w:t>
      </w:r>
      <w:r w:rsidRPr="00F07C39">
        <w:rPr>
          <w:rFonts w:hint="cs"/>
          <w:b/>
          <w:bCs/>
          <w:sz w:val="28"/>
          <w:szCs w:val="28"/>
          <w:rtl/>
        </w:rPr>
        <w:t xml:space="preserve"> </w:t>
      </w:r>
      <w:r>
        <w:rPr>
          <w:rFonts w:hint="cs"/>
          <w:b/>
          <w:bCs/>
          <w:sz w:val="28"/>
          <w:szCs w:val="28"/>
          <w:rtl/>
        </w:rPr>
        <w:t>عملاً بنص المادة (145) من نظام الجمارك الموحد.</w:t>
      </w:r>
    </w:p>
    <w:p w:rsidR="00C05B37" w:rsidRDefault="00C05B37" w:rsidP="006535D2">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6535D2">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C05B37" w:rsidRPr="006B5298" w:rsidRDefault="00C05B37" w:rsidP="00C05B37">
      <w:pPr>
        <w:spacing w:line="360" w:lineRule="auto"/>
        <w:jc w:val="both"/>
        <w:rPr>
          <w:b/>
          <w:bCs/>
          <w:sz w:val="32"/>
          <w:szCs w:val="32"/>
          <w:u w:val="single"/>
          <w:rtl/>
        </w:rPr>
      </w:pPr>
      <w:r w:rsidRPr="006B5298">
        <w:rPr>
          <w:b/>
          <w:bCs/>
          <w:sz w:val="32"/>
          <w:szCs w:val="32"/>
          <w:u w:val="single"/>
          <w:rtl/>
        </w:rPr>
        <w:t>الأسباب:</w:t>
      </w:r>
    </w:p>
    <w:p w:rsidR="00C05B37" w:rsidRDefault="00C05B37" w:rsidP="00C05B37">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C05B37" w:rsidRPr="0002778A" w:rsidRDefault="00C05B37" w:rsidP="00C05B37">
      <w:pPr>
        <w:spacing w:line="360" w:lineRule="auto"/>
        <w:jc w:val="both"/>
        <w:rPr>
          <w:b/>
          <w:bCs/>
          <w:sz w:val="32"/>
          <w:szCs w:val="32"/>
          <w:u w:val="single"/>
          <w:rtl/>
        </w:rPr>
      </w:pPr>
      <w:r w:rsidRPr="0002778A">
        <w:rPr>
          <w:rFonts w:hint="cs"/>
          <w:b/>
          <w:bCs/>
          <w:sz w:val="32"/>
          <w:szCs w:val="32"/>
          <w:u w:val="single"/>
          <w:rtl/>
        </w:rPr>
        <w:t>في الموضوع:</w:t>
      </w:r>
    </w:p>
    <w:p w:rsidR="00B45515" w:rsidRDefault="00B73737" w:rsidP="00B45515">
      <w:pPr>
        <w:spacing w:line="360" w:lineRule="auto"/>
        <w:jc w:val="both"/>
        <w:rPr>
          <w:b/>
          <w:bCs/>
          <w:sz w:val="28"/>
          <w:szCs w:val="28"/>
          <w:rtl/>
        </w:rPr>
      </w:pPr>
      <w:r>
        <w:rPr>
          <w:rFonts w:hint="cs"/>
          <w:b/>
          <w:bCs/>
          <w:sz w:val="28"/>
          <w:szCs w:val="28"/>
          <w:rtl/>
        </w:rPr>
        <w:t xml:space="preserve">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w:t>
      </w:r>
    </w:p>
    <w:p w:rsidR="00B45515" w:rsidRDefault="00B45515" w:rsidP="00B4551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B45515" w:rsidRPr="002C53B0" w:rsidRDefault="00B45515" w:rsidP="00B4551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B45515" w:rsidRPr="00B45515" w:rsidRDefault="00B45515" w:rsidP="00B45515">
      <w:pPr>
        <w:spacing w:line="360" w:lineRule="auto"/>
        <w:jc w:val="center"/>
        <w:rPr>
          <w:b/>
          <w:bCs/>
          <w:rtl/>
        </w:rPr>
      </w:pPr>
    </w:p>
    <w:p w:rsidR="00C05B37" w:rsidRDefault="00B73737" w:rsidP="00B45515">
      <w:pPr>
        <w:spacing w:line="360" w:lineRule="auto"/>
        <w:jc w:val="both"/>
        <w:rPr>
          <w:b/>
          <w:bCs/>
          <w:sz w:val="28"/>
          <w:szCs w:val="28"/>
          <w:rtl/>
        </w:rPr>
      </w:pPr>
      <w:r>
        <w:rPr>
          <w:rFonts w:hint="cs"/>
          <w:b/>
          <w:bCs/>
          <w:sz w:val="28"/>
          <w:szCs w:val="28"/>
          <w:rtl/>
        </w:rPr>
        <w:t xml:space="preserve">تبين خلوه من أي إشارة لما ذكره المستأنف عدا ما أوردته اللجنة الابتدائية في قرارها، وحيث أن 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B45515">
        <w:rPr>
          <w:rFonts w:hint="cs"/>
          <w:b/>
          <w:bCs/>
          <w:sz w:val="28"/>
          <w:szCs w:val="28"/>
          <w:rtl/>
        </w:rPr>
        <w:t>فإنه</w:t>
      </w:r>
      <w:r>
        <w:rPr>
          <w:rFonts w:hint="cs"/>
          <w:b/>
          <w:bCs/>
          <w:sz w:val="28"/>
          <w:szCs w:val="28"/>
          <w:rtl/>
        </w:rPr>
        <w:t xml:space="preserve"> فوت بذلك على نفسه الفرصة بفوات ميعاد التقدم بالطلب، وحيث ثبت احتواء الإرسالية على ما نسبته (65</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C05B37" w:rsidRDefault="00C05B37" w:rsidP="00C05B37">
      <w:pPr>
        <w:spacing w:line="200" w:lineRule="exact"/>
        <w:jc w:val="both"/>
        <w:rPr>
          <w:b/>
          <w:bCs/>
          <w:sz w:val="28"/>
          <w:szCs w:val="28"/>
          <w:rtl/>
        </w:rPr>
      </w:pPr>
    </w:p>
    <w:p w:rsidR="00C05B37" w:rsidRPr="00B729BA" w:rsidRDefault="00C05B37" w:rsidP="00C05B37">
      <w:pPr>
        <w:spacing w:line="360" w:lineRule="auto"/>
        <w:jc w:val="both"/>
        <w:rPr>
          <w:b/>
          <w:bCs/>
          <w:sz w:val="32"/>
          <w:szCs w:val="32"/>
          <w:u w:val="single"/>
          <w:rtl/>
        </w:rPr>
      </w:pPr>
      <w:r w:rsidRPr="00B729BA">
        <w:rPr>
          <w:rFonts w:hint="cs"/>
          <w:b/>
          <w:bCs/>
          <w:sz w:val="32"/>
          <w:szCs w:val="32"/>
          <w:u w:val="single"/>
          <w:rtl/>
        </w:rPr>
        <w:t>القرار:</w:t>
      </w:r>
    </w:p>
    <w:p w:rsidR="00C05B37" w:rsidRDefault="00C05B37" w:rsidP="006535D2">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6535D2">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27/1437</w:t>
      </w:r>
      <w:r w:rsidRPr="00B729BA">
        <w:rPr>
          <w:rFonts w:hint="cs"/>
          <w:b/>
          <w:bCs/>
          <w:sz w:val="28"/>
          <w:szCs w:val="28"/>
          <w:rtl/>
        </w:rPr>
        <w:t xml:space="preserve">) في </w:t>
      </w:r>
      <w:r>
        <w:rPr>
          <w:rFonts w:hint="cs"/>
          <w:b/>
          <w:bCs/>
          <w:sz w:val="28"/>
          <w:szCs w:val="28"/>
          <w:rtl/>
        </w:rPr>
        <w:t>11</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6535D2" w:rsidRDefault="00C05B37" w:rsidP="006535D2">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w:t>
      </w:r>
      <w:bookmarkStart w:id="0" w:name="_GoBack"/>
      <w:bookmarkEnd w:id="0"/>
      <w:r>
        <w:rPr>
          <w:rFonts w:hint="cs"/>
          <w:b/>
          <w:bCs/>
          <w:sz w:val="28"/>
          <w:szCs w:val="28"/>
          <w:rtl/>
        </w:rPr>
        <w:t>التالي: إدانة/</w:t>
      </w:r>
      <w:r w:rsidRPr="00056AB9">
        <w:rPr>
          <w:rFonts w:hint="cs"/>
          <w:b/>
          <w:bCs/>
          <w:sz w:val="28"/>
          <w:szCs w:val="28"/>
          <w:rtl/>
        </w:rPr>
        <w:t xml:space="preserve"> </w:t>
      </w:r>
    </w:p>
    <w:p w:rsidR="00C05B37" w:rsidRDefault="006535D2" w:rsidP="006535D2">
      <w:pPr>
        <w:tabs>
          <w:tab w:val="center" w:pos="4819"/>
        </w:tabs>
        <w:spacing w:line="360" w:lineRule="auto"/>
        <w:ind w:left="288" w:hanging="288"/>
        <w:jc w:val="both"/>
        <w:rPr>
          <w:b/>
          <w:bCs/>
          <w:sz w:val="28"/>
          <w:szCs w:val="28"/>
          <w:rtl/>
        </w:rPr>
      </w:pPr>
      <w:r>
        <w:rPr>
          <w:rFonts w:hint="cs"/>
          <w:b/>
          <w:bCs/>
          <w:sz w:val="28"/>
          <w:szCs w:val="28"/>
          <w:rtl/>
        </w:rPr>
        <w:t xml:space="preserve">                              </w:t>
      </w:r>
      <w:r w:rsidR="00C05B37">
        <w:rPr>
          <w:rFonts w:hint="cs"/>
          <w:b/>
          <w:bCs/>
          <w:sz w:val="28"/>
          <w:szCs w:val="28"/>
          <w:rtl/>
        </w:rPr>
        <w:t>صاحب مصنع</w:t>
      </w:r>
      <w:r w:rsidR="00C05B37" w:rsidRPr="00056AB9">
        <w:rPr>
          <w:rFonts w:hint="cs"/>
          <w:b/>
          <w:bCs/>
          <w:sz w:val="28"/>
          <w:szCs w:val="28"/>
          <w:rtl/>
        </w:rPr>
        <w:t xml:space="preserve"> </w:t>
      </w:r>
      <w:r>
        <w:rPr>
          <w:rFonts w:hint="cs"/>
          <w:b/>
          <w:bCs/>
          <w:sz w:val="28"/>
          <w:szCs w:val="28"/>
          <w:rtl/>
        </w:rPr>
        <w:t xml:space="preserve">                       </w:t>
      </w:r>
      <w:r w:rsidR="00C05B37">
        <w:rPr>
          <w:rFonts w:hint="cs"/>
          <w:b/>
          <w:bCs/>
          <w:sz w:val="28"/>
          <w:szCs w:val="28"/>
          <w:rtl/>
        </w:rPr>
        <w:t xml:space="preserve"> حضوريا بالتهريب الجمركي.</w:t>
      </w:r>
    </w:p>
    <w:p w:rsidR="00C05B37" w:rsidRPr="00B729BA" w:rsidRDefault="00C05B37" w:rsidP="00C05B37">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B45515" w:rsidRPr="004C04BB" w:rsidRDefault="00B45515" w:rsidP="00B45515">
      <w:pPr>
        <w:spacing w:line="360" w:lineRule="auto"/>
        <w:jc w:val="both"/>
        <w:rPr>
          <w:b/>
          <w:bCs/>
          <w:sz w:val="28"/>
          <w:szCs w:val="28"/>
          <w:rtl/>
        </w:rPr>
      </w:pPr>
      <w:r w:rsidRPr="004C04BB">
        <w:rPr>
          <w:b/>
          <w:bCs/>
          <w:sz w:val="28"/>
          <w:szCs w:val="28"/>
          <w:rtl/>
        </w:rPr>
        <w:t xml:space="preserve">         والله الموفق ،،،</w:t>
      </w:r>
    </w:p>
    <w:p w:rsidR="00B45515" w:rsidRPr="004C04BB" w:rsidRDefault="00B45515" w:rsidP="00B45515">
      <w:pPr>
        <w:spacing w:line="360" w:lineRule="auto"/>
        <w:jc w:val="both"/>
        <w:rPr>
          <w:b/>
          <w:bCs/>
          <w:sz w:val="28"/>
          <w:szCs w:val="28"/>
        </w:rPr>
      </w:pPr>
    </w:p>
    <w:sectPr w:rsidR="00B45515" w:rsidRPr="004C04BB" w:rsidSect="00B45515">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C05B37"/>
    <w:rsid w:val="00231DDB"/>
    <w:rsid w:val="004F0D7F"/>
    <w:rsid w:val="00547F4E"/>
    <w:rsid w:val="006535D2"/>
    <w:rsid w:val="006E0357"/>
    <w:rsid w:val="006E0B40"/>
    <w:rsid w:val="009169E6"/>
    <w:rsid w:val="009C42D0"/>
    <w:rsid w:val="00AA0797"/>
    <w:rsid w:val="00B45515"/>
    <w:rsid w:val="00B73737"/>
    <w:rsid w:val="00C05B37"/>
    <w:rsid w:val="00C472B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37"/>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C05B37"/>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C05B37"/>
    <w:rPr>
      <w:rFonts w:ascii="Times New Roman" w:eastAsia="Times New Roman" w:hAnsi="Times New Roman" w:cs="Times New Roman"/>
      <w:sz w:val="28"/>
      <w:szCs w:val="28"/>
      <w:lang w:eastAsia="ar-SA"/>
    </w:rPr>
  </w:style>
  <w:style w:type="paragraph" w:styleId="a3">
    <w:name w:val="Normal (Web)"/>
    <w:basedOn w:val="a"/>
    <w:rsid w:val="00C05B37"/>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37"/>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C05B37"/>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C05B37"/>
    <w:rPr>
      <w:rFonts w:ascii="Times New Roman" w:eastAsia="Times New Roman" w:hAnsi="Times New Roman" w:cs="Times New Roman"/>
      <w:sz w:val="28"/>
      <w:szCs w:val="28"/>
      <w:lang w:eastAsia="ar-SA"/>
    </w:rPr>
  </w:style>
  <w:style w:type="paragraph" w:styleId="a3">
    <w:name w:val="Normal (Web)"/>
    <w:basedOn w:val="a"/>
    <w:rsid w:val="00C05B37"/>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dcterms:created xsi:type="dcterms:W3CDTF">2017-07-24T10:05:00Z</dcterms:created>
  <dcterms:modified xsi:type="dcterms:W3CDTF">2017-08-03T07:35:00Z</dcterms:modified>
</cp:coreProperties>
</file>